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449" w:rsidRPr="004A3449" w:rsidRDefault="00B10F33" w:rsidP="004A34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0391">
        <w:rPr>
          <w:rFonts w:ascii="Times New Roman" w:hAnsi="Times New Roman" w:cs="Times New Roman"/>
          <w:sz w:val="24"/>
          <w:szCs w:val="24"/>
        </w:rPr>
        <w:t xml:space="preserve">Аннотация рабочей </w:t>
      </w:r>
      <w:r w:rsidR="00D10DFA">
        <w:rPr>
          <w:rFonts w:ascii="Times New Roman" w:hAnsi="Times New Roman" w:cs="Times New Roman"/>
          <w:sz w:val="24"/>
          <w:szCs w:val="24"/>
        </w:rPr>
        <w:t>п</w:t>
      </w:r>
      <w:r w:rsidR="00B90391" w:rsidRPr="00B90391">
        <w:rPr>
          <w:rFonts w:ascii="Times New Roman" w:hAnsi="Times New Roman" w:cs="Times New Roman"/>
          <w:sz w:val="24"/>
          <w:szCs w:val="24"/>
        </w:rPr>
        <w:t>рограмм</w:t>
      </w:r>
      <w:r w:rsidR="00D10DFA">
        <w:rPr>
          <w:rFonts w:ascii="Times New Roman" w:hAnsi="Times New Roman" w:cs="Times New Roman"/>
          <w:sz w:val="24"/>
          <w:szCs w:val="24"/>
        </w:rPr>
        <w:t xml:space="preserve">ы </w:t>
      </w:r>
      <w:r w:rsidR="004A3449" w:rsidRPr="004A3449">
        <w:rPr>
          <w:rFonts w:ascii="Times New Roman" w:hAnsi="Times New Roman" w:cs="Times New Roman"/>
          <w:sz w:val="24"/>
          <w:szCs w:val="24"/>
        </w:rPr>
        <w:t>учебной дисциплины</w:t>
      </w:r>
    </w:p>
    <w:p w:rsidR="005F6831" w:rsidRPr="005F6831" w:rsidRDefault="005F6831" w:rsidP="005F68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831">
        <w:rPr>
          <w:rFonts w:ascii="Times New Roman" w:hAnsi="Times New Roman" w:cs="Times New Roman"/>
          <w:sz w:val="24"/>
          <w:szCs w:val="24"/>
        </w:rPr>
        <w:t>ОП.02 Основы товароведения продовольственных товаров</w:t>
      </w:r>
    </w:p>
    <w:p w:rsidR="00B10F33" w:rsidRPr="00B90391" w:rsidRDefault="005F6831" w:rsidP="005F68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831">
        <w:rPr>
          <w:rFonts w:ascii="Times New Roman" w:hAnsi="Times New Roman" w:cs="Times New Roman"/>
          <w:sz w:val="24"/>
          <w:szCs w:val="24"/>
        </w:rPr>
        <w:t>по профессии 43.01.09. Повар, кондитер</w:t>
      </w:r>
      <w:r w:rsidR="00FB0150">
        <w:rPr>
          <w:rFonts w:ascii="Times New Roman" w:hAnsi="Times New Roman" w:cs="Times New Roman"/>
          <w:sz w:val="24"/>
          <w:szCs w:val="24"/>
        </w:rPr>
        <w:t>,</w:t>
      </w:r>
    </w:p>
    <w:p w:rsidR="000F6EF7" w:rsidRPr="00B90391" w:rsidRDefault="000F6EF7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90391">
        <w:rPr>
          <w:rFonts w:ascii="Times New Roman" w:hAnsi="Times New Roman" w:cs="Times New Roman"/>
          <w:sz w:val="24"/>
          <w:szCs w:val="24"/>
        </w:rPr>
        <w:t>разработанной</w:t>
      </w:r>
      <w:proofErr w:type="gramEnd"/>
      <w:r w:rsidRPr="00B90391">
        <w:rPr>
          <w:rFonts w:ascii="Times New Roman" w:hAnsi="Times New Roman" w:cs="Times New Roman"/>
          <w:sz w:val="24"/>
          <w:szCs w:val="24"/>
        </w:rPr>
        <w:t xml:space="preserve"> преподавателем </w:t>
      </w:r>
      <w:proofErr w:type="spellStart"/>
      <w:r w:rsidR="001055CE">
        <w:rPr>
          <w:rFonts w:ascii="Times New Roman" w:hAnsi="Times New Roman" w:cs="Times New Roman"/>
          <w:sz w:val="24"/>
          <w:szCs w:val="24"/>
        </w:rPr>
        <w:t>Мокряк</w:t>
      </w:r>
      <w:proofErr w:type="spellEnd"/>
      <w:r w:rsidR="001055CE"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B10F33" w:rsidRPr="00B90391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</w:tblGrid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7087" w:type="dxa"/>
          </w:tcPr>
          <w:p w:rsidR="00B10F33" w:rsidRPr="003A5DF8" w:rsidRDefault="005F6831" w:rsidP="000F772C">
            <w:pPr>
              <w:pStyle w:val="a7"/>
              <w:jc w:val="both"/>
              <w:rPr>
                <w:sz w:val="24"/>
                <w:szCs w:val="24"/>
              </w:rPr>
            </w:pPr>
            <w:r w:rsidRPr="005F6831">
              <w:rPr>
                <w:sz w:val="24"/>
                <w:szCs w:val="24"/>
              </w:rPr>
              <w:t>Целью изучения дисциплины является приобретение обучающимися теоретических знаний, практических навыков и умений в области основ товароведения продовольственных товаров.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87" w:type="dxa"/>
          </w:tcPr>
          <w:p w:rsidR="00B10F33" w:rsidRPr="003A5DF8" w:rsidRDefault="00A52121" w:rsidP="00A5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</w:t>
            </w:r>
            <w:r w:rsidR="004A344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чебн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ая</w:t>
            </w:r>
            <w:r w:rsidR="003F10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4A3449" w:rsidRPr="004A344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дисциплин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 w:rsidR="004A3449" w:rsidRPr="004A344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входит в профессиональный цикл.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87" w:type="dxa"/>
          </w:tcPr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1.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="005F68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5F6831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C60A46" w:rsidRPr="00C60A46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B10F33" w:rsidRDefault="00C60A46" w:rsidP="00C60A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  <w:r w:rsidR="005F6831" w:rsidRPr="005F6831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="005F68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6831" w:rsidRDefault="005F683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10.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5F6831" w:rsidRPr="003A5DF8" w:rsidRDefault="005F683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11.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7087" w:type="dxa"/>
          </w:tcPr>
          <w:p w:rsidR="00A52121" w:rsidRDefault="00A52121" w:rsidP="00A5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учебной дисциплине обучающейся должен </w:t>
            </w:r>
            <w:r w:rsidRPr="003A5DF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5F6831" w:rsidRPr="005F6831" w:rsidRDefault="005F6831" w:rsidP="005F6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-проводить органолептическую оценку качества и безопасности продовольственных продуктов и сырья;</w:t>
            </w:r>
          </w:p>
          <w:p w:rsidR="005F6831" w:rsidRPr="005F6831" w:rsidRDefault="005F6831" w:rsidP="005F6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- оценивать условия и организовывать хранение продуктов и запасов с учетом требований системы анализа, оценки и управления  опасными факторами (ХАССП);</w:t>
            </w:r>
          </w:p>
          <w:p w:rsidR="005F6831" w:rsidRPr="005F6831" w:rsidRDefault="005F6831" w:rsidP="005F6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- оформлять учетно-отчетную документацию по расходу и хранению продуктов;</w:t>
            </w:r>
          </w:p>
          <w:p w:rsidR="005F6831" w:rsidRDefault="005F683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- осуществлять контроль хранения и расхода продуктов.</w:t>
            </w:r>
          </w:p>
          <w:p w:rsidR="00A52121" w:rsidRDefault="00A5212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учебной дисциплине обучающейся должен </w:t>
            </w:r>
            <w:r w:rsidRPr="003A5DF8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5F6831" w:rsidRPr="005F6831" w:rsidRDefault="005F6831" w:rsidP="005F6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 xml:space="preserve">-ассортимент, товароведные характеристики, требования к качеству, упаковке, транспортированию и реализации, условия и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хранения основных групп продовольственных товаров;</w:t>
            </w:r>
          </w:p>
          <w:p w:rsidR="005F6831" w:rsidRPr="005F6831" w:rsidRDefault="005F6831" w:rsidP="005F6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- виды сопроводительной документации на различные группы продуктов;</w:t>
            </w:r>
          </w:p>
          <w:p w:rsidR="005F6831" w:rsidRPr="005F6831" w:rsidRDefault="005F6831" w:rsidP="005F6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- методы контроля качества, безопасности пищевого сырья, продуктов;</w:t>
            </w:r>
          </w:p>
          <w:p w:rsidR="005F6831" w:rsidRPr="005F6831" w:rsidRDefault="005F6831" w:rsidP="005F6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- современные способы обеспечения правильной сохранности запасов и расхода продуктов;</w:t>
            </w:r>
          </w:p>
          <w:p w:rsidR="005F6831" w:rsidRPr="005F6831" w:rsidRDefault="005F6831" w:rsidP="005F6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- виды складских помещений и требования к ним;</w:t>
            </w:r>
          </w:p>
          <w:p w:rsidR="00B10F33" w:rsidRPr="004A3449" w:rsidRDefault="005F6831" w:rsidP="005F6831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5F6831">
              <w:rPr>
                <w:sz w:val="24"/>
                <w:szCs w:val="24"/>
              </w:rPr>
              <w:t>- правила оформления заказа на продукты со склада и приема продуктов, поступающих со склада и от поставщиков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7087" w:type="dxa"/>
          </w:tcPr>
          <w:p w:rsidR="005F6831" w:rsidRDefault="005F6831" w:rsidP="005F6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 xml:space="preserve">Тема 1. Химический состав пищевых продуктов </w:t>
            </w:r>
          </w:p>
          <w:p w:rsidR="005F6831" w:rsidRDefault="005F683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Тема 2.Классификация продовольственных товаров</w:t>
            </w:r>
          </w:p>
          <w:p w:rsidR="005F6831" w:rsidRDefault="005F683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Тема 3.Товароведная характеристика овощей, плодов, грибов и продуктов их переработки</w:t>
            </w:r>
          </w:p>
          <w:p w:rsidR="005F6831" w:rsidRDefault="005F683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Тема 4.Товароведная характеристика зерновых товаров</w:t>
            </w:r>
          </w:p>
          <w:p w:rsidR="005F6831" w:rsidRDefault="005F683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Тема 5.Товароведная характеристика молочных товаров</w:t>
            </w:r>
          </w:p>
          <w:p w:rsidR="005F6831" w:rsidRDefault="005F683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Тема 6.Товароведная характеристика рыбы, рыбных продуктов</w:t>
            </w:r>
          </w:p>
          <w:p w:rsidR="005F6831" w:rsidRDefault="005F683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Тема 7.Товароведная характеристика мяса и мясных продуктов</w:t>
            </w:r>
          </w:p>
          <w:p w:rsidR="005F6831" w:rsidRDefault="005F6831" w:rsidP="005F6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Тема 8.Товароведная характеристика, яичных продуктов, пищевых жиров</w:t>
            </w:r>
          </w:p>
          <w:p w:rsidR="000F772C" w:rsidRPr="005F6831" w:rsidRDefault="005F6831" w:rsidP="002B4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Тема 9.Товароведная характеристика кондитерских и вкусовых товаров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87" w:type="dxa"/>
          </w:tcPr>
          <w:p w:rsidR="003F10E6" w:rsidRPr="003F10E6" w:rsidRDefault="00137F68" w:rsidP="003F1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издания</w:t>
            </w:r>
            <w:r w:rsidR="003F10E6" w:rsidRPr="003F10E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10E6" w:rsidRPr="003F10E6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31984-2012 Услуги общественного питания. Общие требования.- </w:t>
            </w:r>
            <w:proofErr w:type="spellStart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.  2015-01-01. -  М.: </w:t>
            </w:r>
            <w:proofErr w:type="spellStart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1055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.-III, 8 с.</w:t>
            </w:r>
          </w:p>
          <w:p w:rsidR="003F10E6" w:rsidRPr="003F10E6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31985-2013 Услуги общественного питания. Термины и определения.- </w:t>
            </w:r>
            <w:proofErr w:type="spellStart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. 2015 01-01. -  М.: </w:t>
            </w:r>
            <w:proofErr w:type="spellStart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1055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.-III, 10 с.</w:t>
            </w:r>
          </w:p>
          <w:p w:rsidR="003F10E6" w:rsidRPr="003F10E6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Профессиональный стандарт «Повар». </w:t>
            </w:r>
            <w:proofErr w:type="gramStart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труда и социальной защиты РФ от 08.09.2015 № 610н (зарегистрировано в Минюсте России 29.09.2015 № 39023</w:t>
            </w:r>
            <w:proofErr w:type="gramEnd"/>
          </w:p>
          <w:p w:rsidR="003F10E6" w:rsidRPr="003F10E6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ab/>
              <w:t>Матюхина З.П. Товароведение пищевых продуктов: учебник для нач. проф. образования / З.П. Матюхина. -  М.: Академия, 20</w:t>
            </w:r>
            <w:r w:rsidR="00BB43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. – 336 с., [16] с. </w:t>
            </w:r>
            <w:proofErr w:type="spellStart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spellEnd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. ил.</w:t>
            </w:r>
          </w:p>
          <w:p w:rsidR="003F10E6" w:rsidRPr="003F10E6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Интернет-ресурсы:</w:t>
            </w:r>
          </w:p>
          <w:p w:rsidR="003F10E6" w:rsidRPr="003F10E6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Российская Федерация. Законы.  </w:t>
            </w:r>
            <w:proofErr w:type="gramStart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О качестве и безопасности пищевых продуктов [Электронный ресурс]: </w:t>
            </w:r>
            <w:proofErr w:type="spellStart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. закон: [принят Гос.</w:t>
            </w:r>
            <w:proofErr w:type="gramEnd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 Думой  1 дек.1999 г.: </w:t>
            </w:r>
            <w:proofErr w:type="spellStart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одобр</w:t>
            </w:r>
            <w:proofErr w:type="spellEnd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Советом Федерации 23 дек. 1999 г.: в ред. на 13.07.2015г. № 213-ФЗ]. http://pravo.gov.ru/proxy/ips/?docbody=&amp;nd=102063865&amp;rdk=&amp;backlink=1(дата обращения 19.05.2022 г.)</w:t>
            </w:r>
            <w:proofErr w:type="gramEnd"/>
          </w:p>
          <w:p w:rsidR="003F10E6" w:rsidRPr="003F10E6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ab/>
      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http://ozpp.ru/laws2/postan/post7.html(дата обращения 19.05.202</w:t>
            </w:r>
            <w:r w:rsidR="00BB43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  <w:p w:rsidR="003F10E6" w:rsidRPr="003F10E6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ab/>
              <w:t>http://www.foodprom.ru/journalswww - издательство - пищевая промышлен</w:t>
            </w:r>
            <w:r w:rsidR="00E6369C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proofErr w:type="gramStart"/>
            <w:r w:rsidR="00E6369C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="00E6369C">
              <w:rPr>
                <w:rFonts w:ascii="Times New Roman" w:hAnsi="Times New Roman" w:cs="Times New Roman"/>
                <w:sz w:val="24"/>
                <w:szCs w:val="24"/>
              </w:rPr>
              <w:t>дата обращения 19.05.202</w:t>
            </w:r>
            <w:r w:rsidR="00BB43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3F10E6" w:rsidRPr="003F10E6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ab/>
              <w:t>http://zaita.ru/kachestvo/tovarovedenie-i-ekspertiza-kachestva-potrebitelskix-tovarov.html  - товароведение и экспертиза качества продовольственных то</w:t>
            </w:r>
            <w:r w:rsidR="00E6369C">
              <w:rPr>
                <w:rFonts w:ascii="Times New Roman" w:hAnsi="Times New Roman" w:cs="Times New Roman"/>
                <w:sz w:val="24"/>
                <w:szCs w:val="24"/>
              </w:rPr>
              <w:t>варо</w:t>
            </w:r>
            <w:proofErr w:type="gramStart"/>
            <w:r w:rsidR="00E6369C"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="00E6369C">
              <w:rPr>
                <w:rFonts w:ascii="Times New Roman" w:hAnsi="Times New Roman" w:cs="Times New Roman"/>
                <w:sz w:val="24"/>
                <w:szCs w:val="24"/>
              </w:rPr>
              <w:t>дата обращения 19.05.202</w:t>
            </w:r>
            <w:r w:rsidR="00BB43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3F10E6" w:rsidRPr="003F10E6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СанПиН  2.3.2. 1324-03Гигиенические требования к срокам годности и условиям хранения пищевых продуктов [Электронный 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ресурс]: постановление Главного государственного санитарного врача РФ от 22 мая 2003 г. № 98.             http://www.ohranatruda.ru/ot_biblio/normativ/data_normativ/46/4</w:t>
            </w:r>
            <w:r w:rsidR="00E6369C">
              <w:rPr>
                <w:rFonts w:ascii="Times New Roman" w:hAnsi="Times New Roman" w:cs="Times New Roman"/>
                <w:sz w:val="24"/>
                <w:szCs w:val="24"/>
              </w:rPr>
              <w:t>6201/(дата обращения 19.05.202</w:t>
            </w:r>
            <w:r w:rsidR="00BB43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3F10E6" w:rsidRPr="003F10E6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ab/>
              <w:t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http://www.ohranatruda.ru/ot_biblio/normativ/data_normativ/46/4</w:t>
            </w:r>
            <w:r w:rsidR="00E6369C">
              <w:rPr>
                <w:rFonts w:ascii="Times New Roman" w:hAnsi="Times New Roman" w:cs="Times New Roman"/>
                <w:sz w:val="24"/>
                <w:szCs w:val="24"/>
              </w:rPr>
              <w:t>6201/(дата обращения 19.05.202</w:t>
            </w:r>
            <w:r w:rsidR="00BB43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3F10E6" w:rsidRPr="003F10E6" w:rsidRDefault="003F10E6" w:rsidP="003F10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СанПиН 2.3.6. 1079-01 Санитарно-эпидемиологические требования к организациям общественного питания, изготовлению и </w:t>
            </w:r>
            <w:proofErr w:type="spellStart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оборотоспособности</w:t>
            </w:r>
            <w:proofErr w:type="spellEnd"/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http://ohranatruda.ru/ot_biblio/normativ/data_normativ/9/</w:t>
            </w:r>
            <w:r w:rsidR="00E6369C">
              <w:rPr>
                <w:rFonts w:ascii="Times New Roman" w:hAnsi="Times New Roman" w:cs="Times New Roman"/>
                <w:sz w:val="24"/>
                <w:szCs w:val="24"/>
              </w:rPr>
              <w:t>9744/(дата обращения 19.05.202</w:t>
            </w:r>
            <w:r w:rsidR="00BB43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064ED2" w:rsidRPr="000F772C" w:rsidRDefault="00064ED2" w:rsidP="00F87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Материально-техническое обеспечение </w:t>
            </w:r>
          </w:p>
          <w:p w:rsidR="00FB0150" w:rsidRPr="003A5DF8" w:rsidRDefault="00FB0150" w:rsidP="00FB01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Реализация учебной дисциплины требует наличия: </w:t>
            </w:r>
            <w:r w:rsidR="003F10E6" w:rsidRPr="003F10E6">
              <w:rPr>
                <w:rFonts w:ascii="Times New Roman" w:hAnsi="Times New Roman"/>
                <w:bCs/>
                <w:sz w:val="24"/>
                <w:szCs w:val="24"/>
              </w:rPr>
              <w:t xml:space="preserve">учебный </w:t>
            </w:r>
            <w:proofErr w:type="gramStart"/>
            <w:r w:rsidR="003F10E6" w:rsidRPr="003F10E6">
              <w:rPr>
                <w:rFonts w:ascii="Times New Roman" w:hAnsi="Times New Roman"/>
                <w:bCs/>
                <w:sz w:val="24"/>
                <w:szCs w:val="24"/>
              </w:rPr>
              <w:t>кабинет</w:t>
            </w:r>
            <w:proofErr w:type="gramEnd"/>
            <w:r w:rsidR="003F10E6" w:rsidRPr="003F10E6">
              <w:rPr>
                <w:rFonts w:ascii="Times New Roman" w:hAnsi="Times New Roman"/>
                <w:bCs/>
                <w:sz w:val="24"/>
                <w:szCs w:val="24"/>
              </w:rPr>
              <w:t xml:space="preserve"> оснащенный следующей комплектацией: компьютерное оборудование - 1, проектор - 1,  класс-комплект ученической мебели - 15, настенный экран -1.</w:t>
            </w:r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7087" w:type="dxa"/>
          </w:tcPr>
          <w:p w:rsidR="00B10F33" w:rsidRDefault="00A52121" w:rsidP="00F00E2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Комплект вопросов для </w:t>
            </w:r>
            <w:proofErr w:type="spellStart"/>
            <w:r w:rsidR="00137F68">
              <w:rPr>
                <w:rFonts w:ascii="Times New Roman" w:hAnsi="Times New Roman"/>
                <w:bCs/>
                <w:sz w:val="24"/>
                <w:szCs w:val="24"/>
              </w:rPr>
              <w:t>дифзачета</w:t>
            </w:r>
            <w:proofErr w:type="spellEnd"/>
          </w:p>
          <w:p w:rsidR="00A52121" w:rsidRPr="003A5DF8" w:rsidRDefault="00B00CB4" w:rsidP="00F0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  <w:bookmarkStart w:id="0" w:name="_GoBack"/>
            <w:bookmarkEnd w:id="0"/>
          </w:p>
        </w:tc>
      </w:tr>
      <w:tr w:rsidR="00B10F33" w:rsidRPr="003A5DF8" w:rsidTr="003F10E6">
        <w:tc>
          <w:tcPr>
            <w:tcW w:w="2978" w:type="dxa"/>
          </w:tcPr>
          <w:p w:rsidR="00B10F33" w:rsidRPr="003A5DF8" w:rsidRDefault="00B10F33" w:rsidP="003A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87" w:type="dxa"/>
          </w:tcPr>
          <w:p w:rsidR="00B10F33" w:rsidRPr="003A5DF8" w:rsidRDefault="003F10E6" w:rsidP="003F10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дифференцированн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</w:p>
        </w:tc>
      </w:tr>
    </w:tbl>
    <w:p w:rsidR="00B10F33" w:rsidRDefault="00B10F33" w:rsidP="00A521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10F33" w:rsidSect="00B903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5105"/>
    <w:multiLevelType w:val="hybridMultilevel"/>
    <w:tmpl w:val="04548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4138D"/>
    <w:multiLevelType w:val="hybridMultilevel"/>
    <w:tmpl w:val="4AB08FF0"/>
    <w:lvl w:ilvl="0" w:tplc="658AEFC8">
      <w:numFmt w:val="bullet"/>
      <w:lvlText w:val=""/>
      <w:lvlJc w:val="left"/>
      <w:pPr>
        <w:ind w:left="735" w:hanging="37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F6AF6"/>
    <w:multiLevelType w:val="hybridMultilevel"/>
    <w:tmpl w:val="0D782EC2"/>
    <w:lvl w:ilvl="0" w:tplc="FE6AC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5DAFA2A">
      <w:numFmt w:val="bullet"/>
      <w:lvlText w:val=""/>
      <w:lvlJc w:val="left"/>
      <w:pPr>
        <w:ind w:left="1545" w:hanging="46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2A3DAA"/>
    <w:multiLevelType w:val="hybridMultilevel"/>
    <w:tmpl w:val="96E8E2E0"/>
    <w:lvl w:ilvl="0" w:tplc="FE6AC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B715B2"/>
    <w:multiLevelType w:val="hybridMultilevel"/>
    <w:tmpl w:val="88C46B9C"/>
    <w:lvl w:ilvl="0" w:tplc="FE6AC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64ED2"/>
    <w:rsid w:val="000F6EF7"/>
    <w:rsid w:val="000F772C"/>
    <w:rsid w:val="001055CE"/>
    <w:rsid w:val="00106872"/>
    <w:rsid w:val="00137F68"/>
    <w:rsid w:val="0014294A"/>
    <w:rsid w:val="001817E6"/>
    <w:rsid w:val="001B76D5"/>
    <w:rsid w:val="002865AB"/>
    <w:rsid w:val="002B47D8"/>
    <w:rsid w:val="003A5DF8"/>
    <w:rsid w:val="003F10E6"/>
    <w:rsid w:val="004A3449"/>
    <w:rsid w:val="004A4727"/>
    <w:rsid w:val="004C3BFF"/>
    <w:rsid w:val="005F6831"/>
    <w:rsid w:val="007A796B"/>
    <w:rsid w:val="00882B18"/>
    <w:rsid w:val="00882CE1"/>
    <w:rsid w:val="009B7E01"/>
    <w:rsid w:val="00A52121"/>
    <w:rsid w:val="00B00CB4"/>
    <w:rsid w:val="00B10F33"/>
    <w:rsid w:val="00B90391"/>
    <w:rsid w:val="00BB433F"/>
    <w:rsid w:val="00BC3062"/>
    <w:rsid w:val="00BD6A85"/>
    <w:rsid w:val="00C60A46"/>
    <w:rsid w:val="00D10DFA"/>
    <w:rsid w:val="00DD1730"/>
    <w:rsid w:val="00DF7517"/>
    <w:rsid w:val="00E6369C"/>
    <w:rsid w:val="00EA3F0F"/>
    <w:rsid w:val="00EC0772"/>
    <w:rsid w:val="00F00E2C"/>
    <w:rsid w:val="00F032DB"/>
    <w:rsid w:val="00F87C5B"/>
    <w:rsid w:val="00FB0150"/>
    <w:rsid w:val="00FD542B"/>
    <w:rsid w:val="00FF3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65AB"/>
    <w:pPr>
      <w:ind w:left="720"/>
      <w:contextualSpacing/>
    </w:pPr>
  </w:style>
  <w:style w:type="paragraph" w:customStyle="1" w:styleId="21">
    <w:name w:val="Основной текст (2)1"/>
    <w:basedOn w:val="a"/>
    <w:uiPriority w:val="99"/>
    <w:rsid w:val="004A3449"/>
    <w:pPr>
      <w:shd w:val="clear" w:color="auto" w:fill="FFFFFF"/>
      <w:spacing w:after="0" w:line="240" w:lineRule="atLeast"/>
      <w:ind w:hanging="360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4">
    <w:name w:val="Заголовок №4_"/>
    <w:link w:val="40"/>
    <w:uiPriority w:val="99"/>
    <w:rsid w:val="004A3449"/>
    <w:rPr>
      <w:rFonts w:ascii="Times New Roman" w:hAnsi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4A3449"/>
    <w:pPr>
      <w:shd w:val="clear" w:color="auto" w:fill="FFFFFF"/>
      <w:spacing w:before="300" w:after="0" w:line="274" w:lineRule="exact"/>
      <w:jc w:val="center"/>
      <w:outlineLvl w:val="3"/>
    </w:pPr>
    <w:rPr>
      <w:rFonts w:ascii="Times New Roman" w:hAnsi="Times New Roman"/>
      <w:b/>
      <w:bCs/>
    </w:rPr>
  </w:style>
  <w:style w:type="paragraph" w:styleId="2">
    <w:name w:val="Body Text 2"/>
    <w:basedOn w:val="a"/>
    <w:link w:val="20"/>
    <w:semiHidden/>
    <w:unhideWhenUsed/>
    <w:rsid w:val="004A34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4A344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4A34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A3449"/>
  </w:style>
  <w:style w:type="paragraph" w:styleId="a7">
    <w:name w:val="No Spacing"/>
    <w:uiPriority w:val="1"/>
    <w:qFormat/>
    <w:rsid w:val="009B7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1429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65AB"/>
    <w:pPr>
      <w:ind w:left="720"/>
      <w:contextualSpacing/>
    </w:pPr>
  </w:style>
  <w:style w:type="paragraph" w:customStyle="1" w:styleId="21">
    <w:name w:val="Основной текст (2)1"/>
    <w:basedOn w:val="a"/>
    <w:uiPriority w:val="99"/>
    <w:rsid w:val="004A3449"/>
    <w:pPr>
      <w:shd w:val="clear" w:color="auto" w:fill="FFFFFF"/>
      <w:spacing w:after="0" w:line="240" w:lineRule="atLeast"/>
      <w:ind w:hanging="360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4">
    <w:name w:val="Заголовок №4_"/>
    <w:link w:val="40"/>
    <w:uiPriority w:val="99"/>
    <w:rsid w:val="004A3449"/>
    <w:rPr>
      <w:rFonts w:ascii="Times New Roman" w:hAnsi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4A3449"/>
    <w:pPr>
      <w:shd w:val="clear" w:color="auto" w:fill="FFFFFF"/>
      <w:spacing w:before="300" w:after="0" w:line="274" w:lineRule="exact"/>
      <w:jc w:val="center"/>
      <w:outlineLvl w:val="3"/>
    </w:pPr>
    <w:rPr>
      <w:rFonts w:ascii="Times New Roman" w:hAnsi="Times New Roman"/>
      <w:b/>
      <w:bCs/>
    </w:rPr>
  </w:style>
  <w:style w:type="paragraph" w:styleId="2">
    <w:name w:val="Body Text 2"/>
    <w:basedOn w:val="a"/>
    <w:link w:val="20"/>
    <w:semiHidden/>
    <w:unhideWhenUsed/>
    <w:rsid w:val="004A34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4A344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4A34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A3449"/>
  </w:style>
  <w:style w:type="paragraph" w:styleId="a7">
    <w:name w:val="No Spacing"/>
    <w:uiPriority w:val="1"/>
    <w:qFormat/>
    <w:rsid w:val="009B7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basedOn w:val="a0"/>
    <w:uiPriority w:val="99"/>
    <w:unhideWhenUsed/>
    <w:rsid w:val="001429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win10</cp:lastModifiedBy>
  <cp:revision>11</cp:revision>
  <dcterms:created xsi:type="dcterms:W3CDTF">2021-06-22T08:39:00Z</dcterms:created>
  <dcterms:modified xsi:type="dcterms:W3CDTF">2025-06-17T07:00:00Z</dcterms:modified>
</cp:coreProperties>
</file>